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22BA" w:rsidRDefault="00C91424">
      <w:pPr>
        <w:ind w:left="0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ASSEMBLÉE ANNUELLE DES MEMBRES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ASSOCIATION DISC GOLF MONTRÉAL (ADGM)</w:t>
      </w:r>
      <w:r>
        <w:rPr>
          <w:rFonts w:ascii="Calibri" w:eastAsia="Calibri" w:hAnsi="Calibri" w:cs="Calibri"/>
          <w:sz w:val="22"/>
          <w:szCs w:val="22"/>
        </w:rPr>
        <w:br/>
        <w:t> Le dimanche 14 mars 2021 à 13h - Réunion en ligne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>    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ORDRE DU JOUR</w:t>
      </w:r>
      <w:r>
        <w:rPr>
          <w:rFonts w:ascii="Calibri" w:eastAsia="Calibri" w:hAnsi="Calibri" w:cs="Calibri"/>
          <w:sz w:val="22"/>
          <w:szCs w:val="22"/>
        </w:rPr>
        <w:br/>
        <w:t> </w:t>
      </w:r>
      <w:r>
        <w:rPr>
          <w:rFonts w:ascii="Calibri" w:eastAsia="Calibri" w:hAnsi="Calibri" w:cs="Calibri"/>
          <w:b/>
          <w:sz w:val="22"/>
          <w:szCs w:val="22"/>
        </w:rPr>
        <w:t>1-     Mot de bienvenue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2-     Désignation d’un président d’assemblée et d’un secrétaire d’assemblée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3-     Vérification de la conformité de l’assemblée (Avis de convocation et Quorum)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4-     Lecture et adoption de l’ordre du jour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5-     Adoption du procès-verbal de l’assemblée annuelle de 2020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6-     Rôle de l’ADGM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7-     Dépôt du rapport d’activités </w:t>
      </w:r>
      <w:r>
        <w:rPr>
          <w:rFonts w:ascii="Calibri" w:eastAsia="Calibri" w:hAnsi="Calibri" w:cs="Calibri"/>
          <w:b/>
          <w:sz w:val="22"/>
          <w:szCs w:val="22"/>
        </w:rPr>
        <w:t>2020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8-     Dépôt du rapport financier 2020</w:t>
      </w:r>
    </w:p>
    <w:p w14:paraId="00000002" w14:textId="77777777" w:rsidR="00E822BA" w:rsidRDefault="00C91424">
      <w:pPr>
        <w:ind w:left="0"/>
        <w:rPr>
          <w:rFonts w:ascii="Calibri" w:eastAsia="Calibri" w:hAnsi="Calibri" w:cs="Calibri"/>
          <w:sz w:val="22"/>
          <w:szCs w:val="22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9-     Plan d’action 2021-2022</w:t>
      </w:r>
    </w:p>
    <w:p w14:paraId="00000003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Poursuite des démarches pour plus de terrains auprès des villes</w:t>
      </w:r>
    </w:p>
    <w:p w14:paraId="00000004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Implication des membres auprès des villes</w:t>
      </w:r>
    </w:p>
    <w:p w14:paraId="00000005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2" w:name="_3znysh7" w:colFirst="0" w:colLast="0"/>
      <w:bookmarkEnd w:id="2"/>
      <w:r>
        <w:rPr>
          <w:rFonts w:ascii="Calibri" w:eastAsia="Calibri" w:hAnsi="Calibri" w:cs="Calibri"/>
          <w:sz w:val="22"/>
          <w:szCs w:val="22"/>
        </w:rPr>
        <w:t>Instauration d’un comité de bénévoles pour le développement de parcours</w:t>
      </w:r>
    </w:p>
    <w:p w14:paraId="00000006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3" w:name="_2et92p0" w:colFirst="0" w:colLast="0"/>
      <w:bookmarkEnd w:id="3"/>
      <w:r>
        <w:rPr>
          <w:rFonts w:ascii="Calibri" w:eastAsia="Calibri" w:hAnsi="Calibri" w:cs="Calibri"/>
          <w:sz w:val="22"/>
          <w:szCs w:val="22"/>
        </w:rPr>
        <w:t>Dépenses des bénévoles</w:t>
      </w:r>
    </w:p>
    <w:p w14:paraId="00000007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4" w:name="_dky8ztuo14mx" w:colFirst="0" w:colLast="0"/>
      <w:bookmarkEnd w:id="4"/>
      <w:r>
        <w:rPr>
          <w:rFonts w:ascii="Calibri" w:eastAsia="Calibri" w:hAnsi="Calibri" w:cs="Calibri"/>
          <w:sz w:val="22"/>
          <w:szCs w:val="22"/>
        </w:rPr>
        <w:t>Optimisation des pratiques avec les autres associations</w:t>
      </w:r>
    </w:p>
    <w:p w14:paraId="00000008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5" w:name="_ne8d8gw0rvh" w:colFirst="0" w:colLast="0"/>
      <w:bookmarkEnd w:id="5"/>
      <w:r>
        <w:rPr>
          <w:rFonts w:ascii="Calibri" w:eastAsia="Calibri" w:hAnsi="Calibri" w:cs="Calibri"/>
          <w:sz w:val="22"/>
          <w:szCs w:val="22"/>
        </w:rPr>
        <w:t>Calendrier régulier d’interactions sur les réseaux sociaux</w:t>
      </w:r>
    </w:p>
    <w:p w14:paraId="00000009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6" w:name="_1t3h5sf" w:colFirst="0" w:colLast="0"/>
      <w:bookmarkEnd w:id="6"/>
      <w:r>
        <w:rPr>
          <w:rFonts w:ascii="Calibri" w:eastAsia="Calibri" w:hAnsi="Calibri" w:cs="Calibri"/>
          <w:sz w:val="22"/>
          <w:szCs w:val="22"/>
        </w:rPr>
        <w:t>Coupe Pélican - Décision</w:t>
      </w:r>
    </w:p>
    <w:p w14:paraId="0000000A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7" w:name="_8wcdxwjg338l" w:colFirst="0" w:colLast="0"/>
      <w:bookmarkEnd w:id="7"/>
      <w:r>
        <w:rPr>
          <w:rFonts w:ascii="Calibri" w:eastAsia="Calibri" w:hAnsi="Calibri" w:cs="Calibri"/>
          <w:sz w:val="22"/>
          <w:szCs w:val="22"/>
        </w:rPr>
        <w:t>Série vidéo Jouez au disque golf avec une vedette (encan, don à un organisme)</w:t>
      </w:r>
    </w:p>
    <w:p w14:paraId="0000000B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8" w:name="_kj1cllytuelp" w:colFirst="0" w:colLast="0"/>
      <w:bookmarkEnd w:id="8"/>
      <w:r>
        <w:rPr>
          <w:rFonts w:ascii="Calibri" w:eastAsia="Calibri" w:hAnsi="Calibri" w:cs="Calibri"/>
          <w:sz w:val="22"/>
          <w:szCs w:val="22"/>
        </w:rPr>
        <w:t>Vidéo de présen</w:t>
      </w:r>
      <w:r>
        <w:rPr>
          <w:rFonts w:ascii="Calibri" w:eastAsia="Calibri" w:hAnsi="Calibri" w:cs="Calibri"/>
          <w:sz w:val="22"/>
          <w:szCs w:val="22"/>
        </w:rPr>
        <w:t>tation du sport et publicité sur Facebook</w:t>
      </w:r>
    </w:p>
    <w:p w14:paraId="0000000C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9" w:name="_ummhgz6tnmmi" w:colFirst="0" w:colLast="0"/>
      <w:bookmarkEnd w:id="9"/>
      <w:r>
        <w:rPr>
          <w:rFonts w:ascii="Calibri" w:eastAsia="Calibri" w:hAnsi="Calibri" w:cs="Calibri"/>
          <w:sz w:val="22"/>
          <w:szCs w:val="22"/>
        </w:rPr>
        <w:t>Revitalisation de notre chaîne YouTube</w:t>
      </w:r>
    </w:p>
    <w:p w14:paraId="0000000E" w14:textId="0A8EB62C" w:rsidR="00E822BA" w:rsidRDefault="00C91424">
      <w:pPr>
        <w:ind w:left="0"/>
        <w:rPr>
          <w:rFonts w:ascii="Calibri" w:eastAsia="Calibri" w:hAnsi="Calibri" w:cs="Calibri"/>
          <w:b/>
          <w:sz w:val="22"/>
          <w:szCs w:val="22"/>
        </w:rPr>
      </w:pPr>
      <w:bookmarkStart w:id="10" w:name="_17dp8vu" w:colFirst="0" w:colLast="0"/>
      <w:bookmarkStart w:id="11" w:name="_3rdcrjn" w:colFirst="0" w:colLast="0"/>
      <w:bookmarkEnd w:id="10"/>
      <w:bookmarkEnd w:id="11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11-   Élection d’un président et d’un secrétaire d’élection</w:t>
      </w:r>
      <w:r w:rsidR="007910B2" w:rsidRPr="007910B2">
        <w:rPr>
          <w:rFonts w:ascii="Calibri" w:eastAsia="Calibri" w:hAnsi="Calibri" w:cs="Calibri"/>
          <w:sz w:val="22"/>
          <w:szCs w:val="22"/>
        </w:rPr>
        <w:t xml:space="preserve"> (ne peut pas être une personne qui se présente à un poste)</w:t>
      </w:r>
    </w:p>
    <w:p w14:paraId="0000000F" w14:textId="77777777" w:rsidR="00E822BA" w:rsidRDefault="00C91424">
      <w:pPr>
        <w:ind w:left="0"/>
        <w:rPr>
          <w:rFonts w:ascii="Calibri" w:eastAsia="Calibri" w:hAnsi="Calibri" w:cs="Calibri"/>
          <w:b/>
          <w:sz w:val="22"/>
          <w:szCs w:val="22"/>
        </w:rPr>
      </w:pPr>
      <w:bookmarkStart w:id="12" w:name="_26in1rg" w:colFirst="0" w:colLast="0"/>
      <w:bookmarkEnd w:id="12"/>
      <w:r>
        <w:rPr>
          <w:rFonts w:ascii="Calibri" w:eastAsia="Calibri" w:hAnsi="Calibri" w:cs="Calibri"/>
          <w:b/>
          <w:sz w:val="22"/>
          <w:szCs w:val="22"/>
        </w:rPr>
        <w:t>12-   Description des postes en élection</w:t>
      </w:r>
    </w:p>
    <w:p w14:paraId="6D43C91C" w14:textId="77777777" w:rsidR="007910B2" w:rsidRDefault="007910B2">
      <w:pPr>
        <w:ind w:left="0"/>
        <w:rPr>
          <w:rFonts w:ascii="Calibri" w:eastAsia="Calibri" w:hAnsi="Calibri" w:cs="Calibri"/>
          <w:sz w:val="22"/>
          <w:szCs w:val="22"/>
        </w:rPr>
      </w:pPr>
      <w:bookmarkStart w:id="13" w:name="_vh6pp7hwwe36" w:colFirst="0" w:colLast="0"/>
      <w:bookmarkEnd w:id="13"/>
      <w:r>
        <w:rPr>
          <w:rFonts w:ascii="Calibri" w:eastAsia="Calibri" w:hAnsi="Calibri" w:cs="Calibri"/>
          <w:sz w:val="22"/>
          <w:szCs w:val="22"/>
        </w:rPr>
        <w:tab/>
        <w:t>Président (PA sortant)</w:t>
      </w:r>
    </w:p>
    <w:p w14:paraId="49029F74" w14:textId="0CA2F31F" w:rsidR="007910B2" w:rsidRDefault="007910B2" w:rsidP="007910B2">
      <w:pPr>
        <w:ind w:left="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 w:rsidR="00C91424">
        <w:rPr>
          <w:rFonts w:ascii="Calibri" w:eastAsia="Calibri" w:hAnsi="Calibri" w:cs="Calibri"/>
          <w:sz w:val="22"/>
          <w:szCs w:val="22"/>
        </w:rPr>
        <w:t>ice-président (Jessyca sortant, ne se présente</w:t>
      </w:r>
      <w:r>
        <w:rPr>
          <w:rFonts w:ascii="Calibri" w:eastAsia="Calibri" w:hAnsi="Calibri" w:cs="Calibri"/>
          <w:sz w:val="22"/>
          <w:szCs w:val="22"/>
        </w:rPr>
        <w:t xml:space="preserve"> pas)</w:t>
      </w:r>
    </w:p>
    <w:p w14:paraId="399BA6D4" w14:textId="18D6BC84" w:rsidR="007910B2" w:rsidRDefault="007910B2" w:rsidP="007910B2">
      <w:pPr>
        <w:ind w:left="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00C91424">
        <w:rPr>
          <w:rFonts w:ascii="Calibri" w:eastAsia="Calibri" w:hAnsi="Calibri" w:cs="Calibri"/>
          <w:sz w:val="22"/>
          <w:szCs w:val="22"/>
        </w:rPr>
        <w:t>dministrateur - trésorier (Mathie</w:t>
      </w:r>
      <w:r>
        <w:rPr>
          <w:rFonts w:ascii="Calibri" w:eastAsia="Calibri" w:hAnsi="Calibri" w:cs="Calibri"/>
          <w:sz w:val="22"/>
          <w:szCs w:val="22"/>
        </w:rPr>
        <w:t>u sortant, ne se présente pas)</w:t>
      </w:r>
    </w:p>
    <w:p w14:paraId="00000010" w14:textId="16BE753E" w:rsidR="00E822BA" w:rsidRDefault="007910B2" w:rsidP="007910B2">
      <w:pPr>
        <w:ind w:left="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bookmarkStart w:id="14" w:name="_GoBack"/>
      <w:bookmarkEnd w:id="14"/>
      <w:r w:rsidR="00C91424">
        <w:rPr>
          <w:rFonts w:ascii="Calibri" w:eastAsia="Calibri" w:hAnsi="Calibri" w:cs="Calibri"/>
          <w:sz w:val="22"/>
          <w:szCs w:val="22"/>
        </w:rPr>
        <w:t>dministrateur - responsable des médias sociaux (Étienne sortant, ne se présente pas)</w:t>
      </w:r>
    </w:p>
    <w:p w14:paraId="00000011" w14:textId="77777777" w:rsidR="00E822BA" w:rsidRDefault="00C91424">
      <w:pPr>
        <w:ind w:left="0"/>
        <w:rPr>
          <w:rFonts w:ascii="Calibri" w:eastAsia="Calibri" w:hAnsi="Calibri" w:cs="Calibri"/>
          <w:sz w:val="22"/>
          <w:szCs w:val="22"/>
        </w:rPr>
      </w:pPr>
      <w:bookmarkStart w:id="15" w:name="_uogvyuow6kxe" w:colFirst="0" w:colLast="0"/>
      <w:bookmarkEnd w:id="15"/>
      <w:r>
        <w:rPr>
          <w:rFonts w:ascii="Calibri" w:eastAsia="Calibri" w:hAnsi="Calibri" w:cs="Calibri"/>
          <w:b/>
          <w:sz w:val="22"/>
          <w:szCs w:val="22"/>
        </w:rPr>
        <w:t xml:space="preserve">13-   Élection des membres du conseil d’administration 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(rôles et responsabilités à partager -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z w:val="22"/>
          <w:szCs w:val="22"/>
        </w:rPr>
        <w:t>ésorier, responsable des médias sociaux)</w:t>
      </w:r>
    </w:p>
    <w:p w14:paraId="00000012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Président</w:t>
      </w:r>
    </w:p>
    <w:p w14:paraId="00000013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Vice-président par intérim (poste en élection les années paires)</w:t>
      </w:r>
    </w:p>
    <w:p w14:paraId="00000014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Administrateur</w:t>
      </w:r>
    </w:p>
    <w:p w14:paraId="00000015" w14:textId="77777777" w:rsidR="00E822BA" w:rsidRDefault="00C91424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Administrateur</w:t>
      </w:r>
    </w:p>
    <w:p w14:paraId="00000016" w14:textId="77777777" w:rsidR="00E822BA" w:rsidRDefault="00E822BA">
      <w:pPr>
        <w:ind w:left="0"/>
        <w:rPr>
          <w:rFonts w:ascii="Calibri" w:eastAsia="Calibri" w:hAnsi="Calibri" w:cs="Calibri"/>
          <w:sz w:val="22"/>
          <w:szCs w:val="22"/>
        </w:rPr>
      </w:pPr>
      <w:bookmarkStart w:id="16" w:name="_35nkun2" w:colFirst="0" w:colLast="0"/>
      <w:bookmarkEnd w:id="16"/>
    </w:p>
    <w:p w14:paraId="00000017" w14:textId="77777777" w:rsidR="00E822BA" w:rsidRDefault="00C91424">
      <w:pPr>
        <w:ind w:left="0"/>
        <w:rPr>
          <w:rFonts w:ascii="Calibri" w:eastAsia="Calibri" w:hAnsi="Calibri" w:cs="Calibri"/>
          <w:b/>
          <w:sz w:val="22"/>
          <w:szCs w:val="22"/>
        </w:rPr>
      </w:pPr>
      <w:bookmarkStart w:id="17" w:name="_1ksv4uv" w:colFirst="0" w:colLast="0"/>
      <w:bookmarkEnd w:id="17"/>
      <w:r>
        <w:rPr>
          <w:rFonts w:ascii="Calibri" w:eastAsia="Calibri" w:hAnsi="Calibri" w:cs="Calibri"/>
          <w:b/>
          <w:sz w:val="22"/>
          <w:szCs w:val="22"/>
        </w:rPr>
        <w:t>14-   Période de questions ou de suggestions</w:t>
      </w:r>
    </w:p>
    <w:p w14:paraId="00000018" w14:textId="77777777" w:rsidR="00E822BA" w:rsidRDefault="00C91424">
      <w:pPr>
        <w:ind w:left="0"/>
        <w:rPr>
          <w:rFonts w:ascii="Calibri" w:eastAsia="Calibri" w:hAnsi="Calibri" w:cs="Calibri"/>
          <w:b/>
          <w:sz w:val="22"/>
          <w:szCs w:val="22"/>
        </w:rPr>
      </w:pPr>
      <w:bookmarkStart w:id="18" w:name="_44sinio" w:colFirst="0" w:colLast="0"/>
      <w:bookmarkEnd w:id="18"/>
      <w:r>
        <w:rPr>
          <w:rFonts w:ascii="Calibri" w:eastAsia="Calibri" w:hAnsi="Calibri" w:cs="Calibri"/>
          <w:b/>
          <w:sz w:val="22"/>
          <w:szCs w:val="22"/>
        </w:rPr>
        <w:t>15-   Levée de l’assemblée</w:t>
      </w:r>
    </w:p>
    <w:p w14:paraId="00000019" w14:textId="77777777" w:rsidR="00E822BA" w:rsidRDefault="00E822BA">
      <w:pPr>
        <w:ind w:firstLine="1080"/>
      </w:pPr>
    </w:p>
    <w:sectPr w:rsidR="00E822B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BCCB" w14:textId="77777777" w:rsidR="00C91424" w:rsidRDefault="00C91424">
      <w:r>
        <w:separator/>
      </w:r>
    </w:p>
  </w:endnote>
  <w:endnote w:type="continuationSeparator" w:id="0">
    <w:p w14:paraId="12B327D6" w14:textId="77777777" w:rsidR="00C91424" w:rsidRDefault="00C9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77777777" w:rsidR="00E822BA" w:rsidRDefault="00E822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13BAE" w14:textId="77777777" w:rsidR="00C91424" w:rsidRDefault="00C91424">
      <w:r>
        <w:separator/>
      </w:r>
    </w:p>
  </w:footnote>
  <w:footnote w:type="continuationSeparator" w:id="0">
    <w:p w14:paraId="55B8FC8D" w14:textId="77777777" w:rsidR="00C91424" w:rsidRDefault="00C9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357"/>
    <w:multiLevelType w:val="multilevel"/>
    <w:tmpl w:val="F0E8B87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BA"/>
    <w:rsid w:val="007910B2"/>
    <w:rsid w:val="00C91424"/>
    <w:rsid w:val="00E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2818"/>
  <w15:docId w15:val="{A6000324-95FF-442E-B660-97968248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CA" w:eastAsia="fr-CA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after="240"/>
      <w:ind w:left="0"/>
      <w:outlineLvl w:val="1"/>
    </w:pPr>
    <w:rPr>
      <w:rFonts w:ascii="Arial Black" w:eastAsia="Arial Black" w:hAnsi="Arial Black" w:cs="Arial Black"/>
      <w:sz w:val="22"/>
      <w:szCs w:val="22"/>
    </w:rPr>
  </w:style>
  <w:style w:type="paragraph" w:styleId="Titre3">
    <w:name w:val="heading 3"/>
    <w:basedOn w:val="Normal"/>
    <w:next w:val="Normal"/>
    <w:pPr>
      <w:keepNext/>
      <w:ind w:left="0"/>
      <w:jc w:val="center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ous-titre">
    <w:name w:val="Subtitle"/>
    <w:basedOn w:val="Normal"/>
    <w:next w:val="Normal"/>
    <w:pPr>
      <w:keepNext/>
      <w:keepLines/>
      <w:spacing w:before="60" w:after="120"/>
      <w:ind w:left="0"/>
    </w:pPr>
    <w:rPr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1515</Characters>
  <Application>Microsoft Office Word</Application>
  <DocSecurity>0</DocSecurity>
  <Lines>12</Lines>
  <Paragraphs>3</Paragraphs>
  <ScaleCrop>false</ScaleCrop>
  <Company>TELUS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Paul-Andre Lemieux</cp:lastModifiedBy>
  <cp:revision>2</cp:revision>
  <dcterms:created xsi:type="dcterms:W3CDTF">2021-03-12T17:03:00Z</dcterms:created>
  <dcterms:modified xsi:type="dcterms:W3CDTF">2021-03-12T17:05:00Z</dcterms:modified>
</cp:coreProperties>
</file>