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6.9291338582677" w:right="-4.724409448817823" w:firstLine="0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ASSEMBLÉE GÉNÉRALE ANNUELLE - ASSOCIATION DISC GOLF MONTRÉAL (ADGM)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Le dimanche 2 avril 2023 de 15 h 30 à 17 h 30 – Pub Brouhaha Rosemont</w:t>
      </w:r>
    </w:p>
    <w:p w:rsidR="00000000" w:rsidDel="00000000" w:rsidP="00000000" w:rsidRDefault="00000000" w:rsidRPr="00000000" w14:paraId="00000003">
      <w:pPr>
        <w:ind w:left="-566.9291338582677" w:right="-4.724409448817823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6.9291338582677" w:right="-4.724409448817823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PROCÈS-VERBAL</w:t>
      </w:r>
    </w:p>
    <w:p w:rsidR="00000000" w:rsidDel="00000000" w:rsidP="00000000" w:rsidRDefault="00000000" w:rsidRPr="00000000" w14:paraId="00000005">
      <w:pPr>
        <w:ind w:left="-566.9291338582677" w:right="-4.724409448817823" w:firstLine="0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Mot de bienvenue</w:t>
      </w:r>
    </w:p>
    <w:p w:rsidR="00000000" w:rsidDel="00000000" w:rsidP="00000000" w:rsidRDefault="00000000" w:rsidRPr="00000000" w14:paraId="00000007">
      <w:pPr>
        <w:spacing w:after="6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Ouverture de la réunion à 15h45.</w:t>
      </w:r>
    </w:p>
    <w:p w:rsidR="00000000" w:rsidDel="00000000" w:rsidP="00000000" w:rsidRDefault="00000000" w:rsidRPr="00000000" w14:paraId="00000008">
      <w:pPr>
        <w:spacing w:after="6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P.A souhaite la bienvenue.</w:t>
      </w:r>
    </w:p>
    <w:p w:rsidR="00000000" w:rsidDel="00000000" w:rsidP="00000000" w:rsidRDefault="00000000" w:rsidRPr="00000000" w14:paraId="00000009">
      <w:pPr>
        <w:spacing w:after="6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lineRule="auto"/>
        <w:ind w:left="720" w:right="-4.724409448817823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Désignation d’un président d’assemblée et d’un secrétaire d’assemblée</w:t>
      </w:r>
    </w:p>
    <w:p w:rsidR="00000000" w:rsidDel="00000000" w:rsidP="00000000" w:rsidRDefault="00000000" w:rsidRPr="00000000" w14:paraId="0000000D">
      <w:pPr>
        <w:spacing w:after="60" w:lineRule="auto"/>
        <w:ind w:left="0" w:right="-4.724409448817823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Vérification de la conformité de l’assemblée (Avis de convocation et Quorum)</w:t>
      </w:r>
    </w:p>
    <w:p w:rsidR="00000000" w:rsidDel="00000000" w:rsidP="00000000" w:rsidRDefault="00000000" w:rsidRPr="00000000" w14:paraId="0000000F">
      <w:pPr>
        <w:spacing w:after="6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Lecture et adoption de l’ordre du jour</w:t>
      </w:r>
    </w:p>
    <w:p w:rsidR="00000000" w:rsidDel="00000000" w:rsidP="00000000" w:rsidRDefault="00000000" w:rsidRPr="00000000" w14:paraId="00000011">
      <w:pPr>
        <w:spacing w:after="6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Adoption du procès-verbal de l’assemblée annuelle de 2022</w:t>
      </w:r>
    </w:p>
    <w:p w:rsidR="00000000" w:rsidDel="00000000" w:rsidP="00000000" w:rsidRDefault="00000000" w:rsidRPr="00000000" w14:paraId="00000014">
      <w:pPr>
        <w:spacing w:after="6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6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Rôle de l’ADGM</w:t>
      </w:r>
    </w:p>
    <w:p w:rsidR="00000000" w:rsidDel="00000000" w:rsidP="00000000" w:rsidRDefault="00000000" w:rsidRPr="00000000" w14:paraId="00000017">
      <w:pPr>
        <w:spacing w:after="6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Dépôt du rapport d’activités 2022</w:t>
      </w:r>
    </w:p>
    <w:p w:rsidR="00000000" w:rsidDel="00000000" w:rsidP="00000000" w:rsidRDefault="00000000" w:rsidRPr="00000000" w14:paraId="00000019">
      <w:pPr>
        <w:spacing w:after="6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6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Dépôt du rapport financier 2022</w:t>
      </w:r>
    </w:p>
    <w:p w:rsidR="00000000" w:rsidDel="00000000" w:rsidP="00000000" w:rsidRDefault="00000000" w:rsidRPr="00000000" w14:paraId="0000001B">
      <w:pPr>
        <w:spacing w:after="6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Plan d’action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Modernisation de nos démarches en lien avec la mission de l’association</w:t>
      </w:r>
    </w:p>
    <w:p w:rsidR="00000000" w:rsidDel="00000000" w:rsidP="00000000" w:rsidRDefault="00000000" w:rsidRPr="00000000" w14:paraId="0000001E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Facilitateur, par exemple des terrains dans le Nord installés par des équipes comme mission disc golf. On serait donc plutôt une courroie de transmission qu’un « développeur ». - Ça rend le tout plus transparent, et ça laisse la chance aux développeurs de terrain de prendre la balle au bond. </w:t>
      </w:r>
    </w:p>
    <w:p w:rsidR="00000000" w:rsidDel="00000000" w:rsidP="00000000" w:rsidRDefault="00000000" w:rsidRPr="00000000" w14:paraId="0000001F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Mathieu Salvail précise ce qu’est un OBNL. </w:t>
      </w:r>
    </w:p>
    <w:p w:rsidR="00000000" w:rsidDel="00000000" w:rsidP="00000000" w:rsidRDefault="00000000" w:rsidRPr="00000000" w14:paraId="00000020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Gab Tremblay pose la question à propos de la maintenance des terrains. Soulève le point que la maintenance devient importante pour la pérennité des terrains. </w:t>
      </w:r>
    </w:p>
    <w:p w:rsidR="00000000" w:rsidDel="00000000" w:rsidP="00000000" w:rsidRDefault="00000000" w:rsidRPr="00000000" w14:paraId="00000021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Proposition pour une base de données des contacts par terrain pour faciliter les contacts. </w:t>
      </w:r>
    </w:p>
    <w:p w:rsidR="00000000" w:rsidDel="00000000" w:rsidP="00000000" w:rsidRDefault="00000000" w:rsidRPr="00000000" w14:paraId="00000022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Poursuite des démarches pour de nouveaux parcours</w:t>
      </w:r>
    </w:p>
    <w:p w:rsidR="00000000" w:rsidDel="00000000" w:rsidP="00000000" w:rsidRDefault="00000000" w:rsidRPr="00000000" w14:paraId="00000027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Base de données des contacts par terrains</w:t>
      </w:r>
    </w:p>
    <w:p w:rsidR="00000000" w:rsidDel="00000000" w:rsidP="00000000" w:rsidRDefault="00000000" w:rsidRPr="00000000" w14:paraId="00000028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Voir point précédent.</w:t>
      </w:r>
    </w:p>
    <w:p w:rsidR="00000000" w:rsidDel="00000000" w:rsidP="00000000" w:rsidRDefault="00000000" w:rsidRPr="00000000" w14:paraId="00000029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Ben Primeau : proposition pour un genre de code éthique, règles de base pour que ADGM travaille avec eux.</w:t>
      </w:r>
    </w:p>
    <w:p w:rsidR="00000000" w:rsidDel="00000000" w:rsidP="00000000" w:rsidRDefault="00000000" w:rsidRPr="00000000" w14:paraId="0000002B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Possibilité d’un programme de subvention pour l’installation d’un parcours</w:t>
      </w:r>
    </w:p>
    <w:p w:rsidR="00000000" w:rsidDel="00000000" w:rsidP="00000000" w:rsidRDefault="00000000" w:rsidRPr="00000000" w14:paraId="0000002E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Activités de promotion du disque-golf (liste non exhaustive) :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425.19685039370086" w:right="-4.724409448817823" w:hanging="283.46456692913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Participation à l’émission TV “Génial”; au Festival des sports de Décathlon</w:t>
      </w:r>
    </w:p>
    <w:p w:rsidR="00000000" w:rsidDel="00000000" w:rsidP="00000000" w:rsidRDefault="00000000" w:rsidRPr="00000000" w14:paraId="00000032">
      <w:pPr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Stationnement à Brossard (en mai 2023) - </w:t>
      </w:r>
    </w:p>
    <w:p w:rsidR="00000000" w:rsidDel="00000000" w:rsidP="00000000" w:rsidRDefault="00000000" w:rsidRPr="00000000" w14:paraId="00000033">
      <w:pPr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425.19685039370086" w:right="278.7401574803164" w:hanging="283.464566929134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Cours à des éducateurs lors du colloque de la Fédération des éducateurs et éducatrices physiques enseignants du Québec (FÉÉPEQ)</w:t>
      </w:r>
    </w:p>
    <w:p w:rsidR="00000000" w:rsidDel="00000000" w:rsidP="00000000" w:rsidRDefault="00000000" w:rsidRPr="00000000" w14:paraId="00000035">
      <w:pPr>
        <w:ind w:left="0" w:right="278.7401574803164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5lalomhzhff0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À Granby sur le parcours </w:t>
      </w:r>
    </w:p>
    <w:p w:rsidR="00000000" w:rsidDel="00000000" w:rsidP="00000000" w:rsidRDefault="00000000" w:rsidRPr="00000000" w14:paraId="00000036">
      <w:pPr>
        <w:ind w:left="0" w:right="278.7401574803164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louuf4ontzy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425.19685039370086" w:right="-4.724409448817823" w:hanging="283.464566929134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na5paor672rc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Réponses aux courriels pour diverses demandes (Villes, particuliers, journalistes)</w:t>
      </w:r>
    </w:p>
    <w:p w:rsidR="00000000" w:rsidDel="00000000" w:rsidP="00000000" w:rsidRDefault="00000000" w:rsidRPr="00000000" w14:paraId="00000038">
      <w:pPr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hf74n6hn0c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hof1tuqyukki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sbusmgka0a1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Activités d’initiation au sport (portes ouvertes, cours, groupes scolaires et corpo)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Pat invite les membres à faire plus de partages sur les activités de disc golf (groupe corpo)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André G : valide si on prête des disques pour les journées d’initiation et les employeurs seraient plus portés à commanditer les événements.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Math Salvail propose également si on a des gens intéressés à s’impliquer en argent ou en cadeaux lors d,activités, leur proposer de l’affichage, une commandite…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Idées d’activités pour les membres (tournoi, journée spéciale, concours)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 C.A. a comme objectif d’organiser 1 ou des événements pour les membres et pour encourager le sport. Ça prend des ressources et du temps.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Question/proposition de Mathieu Paré : proposerait qu’il y ait une journée de disc golf à Mont Élan pour les disc golfeurs.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Tournois - création de tournois avec un niveau de compétitivité focus plus amateur pour permettre.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Signalisation au Parcours de l’Île Charron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Ben Primeau se propose de repeinturer les teepads. Go de ADGM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Équipe de bénévoles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Base de données pour les bénévoles. Coordination des bénévoles et ce qu’ils peuvent faire.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Modification aux règlements généraux (ajout d’un 7e administrateur)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Règlements généraux, pour modifier le nombre à 7, il faut voter.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Suggestions des membres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Événementiel : gab tremblay aime l’idée, avoir un ou des événements pour les membres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Math Paré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Les boites au pic : Ann Deschamps demande si la gestion de la boite est bien?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Cadeau pour les membres : un disque ADGM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Bon-rabais pour JDye, une serviette (suggestion).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Angèle : demande si on a encore l’heure de cours gratuite?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Pat répond que nous réfléchissons à trouver une meilleure façon de fonctionner pour offrir des cours aux membres dans une meilleure façon. L’idée de la clinique de groupe pourrait être intéressante.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Mathieu Paré propose d’aider pour les cliniques pour les débutants par l’ADGM.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Cliniques pour les filles. (Kathleen) - Pierre Magloire valide.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Cliniques pour les joueurs intermédiaires, et les avancés.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Les membres semblent assez intéressés par l’idée.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Cliniques adaptées pour des parties spécifiques du jeu : le putting,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Entretien des parcours, Laval : JF Genest parle du parcours de Laval, certains teepads sont dangereux. - JF Genest partir une ligue?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Commentaire Pierre Boucher - clinique animée par Karen en juin.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Ben Primeau : rappelle son idée d’il y a quelques années d’avoir un officier de parcours pour permettre d’informer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Gab Tremblay reprendra la ligue à Bourget + la maintenance de base du terrain</w:t>
      </w:r>
    </w:p>
    <w:p w:rsidR="00000000" w:rsidDel="00000000" w:rsidP="00000000" w:rsidRDefault="00000000" w:rsidRPr="00000000" w14:paraId="0000006D">
      <w:pPr>
        <w:ind w:left="-566.9291338582677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-566.9291338582677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-566.9291338582677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Précisions sur l’implication permanente d’un membre dans un poste non votant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Précision de PA sur la différence entre membre d’un CA ou membre sans vote.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Élection d’un président et d’un secrétaire d’élection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Angèle se propose comme présidente élection (adopté unanimité)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Ben Primeau secrétaire, adopté unanimité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Description des postes en élection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Président (Paul-André Lemieux, sortant, se représente)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Trésorière (Kathleen Désilets, sortante, se représente)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- secrétaire (Éric Couture, démission à mi-mandat)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- réseaux sociaux (Patrick Dumas, sortant, se représente)</w:t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spacing w:before="0" w:lineRule="auto"/>
        <w:ind w:left="141.73228346456688" w:right="-4.724409448817823" w:hanging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(Mathieu Salvail, démission à mi-mandat)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before="40" w:lineRule="auto"/>
        <w:ind w:left="141.73228346456688" w:right="-4.724409448817823" w:hanging="283.4645669291337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Poste qui n’est pas en élection, mais la transition doit être approuvée par les membres :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before="40" w:lineRule="auto"/>
        <w:ind w:left="420" w:right="-4.724409448817823" w:hanging="278.267716535433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Vice-président* (Simon Delisle, démission à mi-mandat)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425.19685039370086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*Mathieu Salvail : transition vers le poste de vice-président pour mi-mandat; un an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425.19685039370086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425.19685039370086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425.19685039370086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425.19685039370086" w:right="-4.724409448817823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Élection des membres du conseil d’administration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(mandat de 2 ans, postes en élection les années paires)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- secrétaire (mi-mandat; un an)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(mi-mandat; un an)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(mandat de 2 ans, postes en élection les années impaires)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Président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Trésorière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spacing w:before="40" w:lineRule="auto"/>
        <w:ind w:left="153.0708661417323" w:right="-4.724409448817823" w:hanging="294.803149606299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Administrateur (1) - réseaux sociaux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Autre poste d’administrateur? «  nouveau » - suivant le règlement modifié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 Deschamps - se présente comme administratrice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Bénévole #1 (Gabriel Tremblay)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6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TIRAGE 2 DISQUES PRÉSENTS ET 1 EN LIGNE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-141.73228346456688" w:right="-4.72440944881782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Période de questions (Qu’attendez-vous de l’ADGM?)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Suggestion Mathieu paré : plusieurs terrains ouvrent mais aurait besoin d’un coup de main pour que les terrains soient plus beaux, plus intéressants pour les joueurs - implication de ADGM pour améliorer les terrains (structure pour un panier monté, teepads courts OU gold, etc.)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Suggestion Gabriel Tremblay : sous-traiter le graphisme au besoin, changement de logo. PA précise qu’il a été mis à jour il y a 2 ans.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PHOTO DU C.A.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.72440944881782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-141.73228346456688" w:right="-4.724409448817823" w:hanging="425.1968503937008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Levée de l’assemblée</w:t>
      </w:r>
    </w:p>
    <w:p w:rsidR="00000000" w:rsidDel="00000000" w:rsidP="00000000" w:rsidRDefault="00000000" w:rsidRPr="00000000" w14:paraId="000000A5">
      <w:pPr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  <w:t xml:space="preserve">17H51 EST LEVÉE.</w:t>
      </w:r>
    </w:p>
    <w:p w:rsidR="00000000" w:rsidDel="00000000" w:rsidP="00000000" w:rsidRDefault="00000000" w:rsidRPr="00000000" w14:paraId="000000A8">
      <w:pPr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-720"/>
          <w:tab w:val="left" w:leader="none" w:pos="0"/>
          <w:tab w:val="left" w:leader="none" w:pos="720"/>
          <w:tab w:val="left" w:leader="none" w:pos="2127"/>
        </w:tabs>
        <w:ind w:left="-566.9291338582677" w:right="-4.724409448817823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595.2755905511822" w:header="396.85039370078744" w:footer="396.850393700787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ind w:firstLine="108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ind w:firstLine="108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ind w:hanging="566.9291338582677"/>
      <w:rPr/>
    </w:pPr>
    <w:r w:rsidDel="00000000" w:rsidR="00000000" w:rsidRPr="00000000">
      <w:rPr/>
      <w:drawing>
        <wp:inline distB="114300" distT="114300" distL="114300" distR="114300">
          <wp:extent cx="1247775" cy="7862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450" l="0" r="0" t="20262"/>
                  <a:stretch>
                    <a:fillRect/>
                  </a:stretch>
                </pic:blipFill>
                <pic:spPr>
                  <a:xfrm>
                    <a:off x="0" y="0"/>
                    <a:ext cx="1247775" cy="786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ind w:hanging="850.3937007874016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Ordre du jour - AGA 2023</w:t>
    </w:r>
  </w:p>
  <w:p w:rsidR="00000000" w:rsidDel="00000000" w:rsidP="00000000" w:rsidRDefault="00000000" w:rsidRPr="00000000" w14:paraId="000000B0">
    <w:pPr>
      <w:ind w:hanging="850.3937007874016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ADGM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-CA"/>
      </w:rPr>
    </w:rPrDefault>
    <w:pPrDefault>
      <w:pPr>
        <w:ind w:left="108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  <w:ind w:left="0"/>
    </w:pPr>
    <w:rPr>
      <w:rFonts w:ascii="Arial Black" w:cs="Arial Black" w:eastAsia="Arial Black" w:hAnsi="Arial Black"/>
      <w:sz w:val="22"/>
      <w:szCs w:val="22"/>
    </w:rPr>
  </w:style>
  <w:style w:type="paragraph" w:styleId="Heading3">
    <w:name w:val="heading 3"/>
    <w:basedOn w:val="Normal"/>
    <w:next w:val="Normal"/>
    <w:pPr>
      <w:keepNext w:val="1"/>
      <w:ind w:left="0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lineRule="auto"/>
      <w:ind w:left="0"/>
    </w:pPr>
    <w:rPr>
      <w:rFonts w:ascii="Arial Black" w:cs="Arial Black" w:eastAsia="Arial Black" w:hAnsi="Arial Black"/>
      <w:sz w:val="22"/>
      <w:szCs w:val="22"/>
    </w:rPr>
  </w:style>
  <w:style w:type="paragraph" w:styleId="Heading3">
    <w:name w:val="heading 3"/>
    <w:basedOn w:val="Normal"/>
    <w:next w:val="Normal"/>
    <w:pPr>
      <w:keepNext w:val="1"/>
      <w:ind w:left="0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spacing w:after="60" w:before="240"/>
      <w:outlineLvl w:val="0"/>
    </w:pPr>
    <w:rPr>
      <w:b w:val="1"/>
      <w:sz w:val="32"/>
      <w:szCs w:val="32"/>
    </w:rPr>
  </w:style>
  <w:style w:type="paragraph" w:styleId="Titre2">
    <w:name w:val="heading 2"/>
    <w:basedOn w:val="Normal"/>
    <w:next w:val="Normal"/>
    <w:pPr>
      <w:keepNext w:val="1"/>
      <w:keepLines w:val="1"/>
      <w:spacing w:after="240"/>
      <w:ind w:left="0"/>
      <w:outlineLvl w:val="1"/>
    </w:pPr>
    <w:rPr>
      <w:rFonts w:ascii="Arial Black" w:cs="Arial Black" w:eastAsia="Arial Black" w:hAnsi="Arial Black"/>
      <w:sz w:val="22"/>
      <w:szCs w:val="22"/>
    </w:rPr>
  </w:style>
  <w:style w:type="paragraph" w:styleId="Titre3">
    <w:name w:val="heading 3"/>
    <w:basedOn w:val="Normal"/>
    <w:next w:val="Normal"/>
    <w:pPr>
      <w:keepNext w:val="1"/>
      <w:ind w:left="0"/>
      <w:jc w:val="center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pPr>
      <w:keepNext w:val="1"/>
      <w:outlineLvl w:val="3"/>
    </w:pPr>
    <w:rPr>
      <w:b w:val="1"/>
      <w:sz w:val="28"/>
      <w:szCs w:val="28"/>
    </w:rPr>
  </w:style>
  <w:style w:type="paragraph" w:styleId="Titre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spacing w:after="60" w:before="240"/>
      <w:jc w:val="center"/>
    </w:pPr>
    <w:rPr>
      <w:b w:val="1"/>
      <w:sz w:val="32"/>
      <w:szCs w:val="32"/>
    </w:rPr>
  </w:style>
  <w:style w:type="paragraph" w:styleId="Sous-titre">
    <w:name w:val="Subtitle"/>
    <w:basedOn w:val="Normal"/>
    <w:next w:val="Normal"/>
    <w:pPr>
      <w:keepNext w:val="1"/>
      <w:keepLines w:val="1"/>
      <w:spacing w:after="120" w:before="60"/>
      <w:ind w:left="0"/>
    </w:pPr>
    <w:rPr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</w:style>
  <w:style w:type="character" w:styleId="CommentaireCar" w:customStyle="1">
    <w:name w:val="Commentaire Car"/>
    <w:basedOn w:val="Policepardfaut"/>
    <w:link w:val="Commentaire"/>
    <w:uiPriority w:val="99"/>
    <w:semiHidden w:val="1"/>
  </w:style>
  <w:style w:type="character" w:styleId="Marquedecommentaire">
    <w:name w:val="annotation reference"/>
    <w:basedOn w:val="Policepardfaut"/>
    <w:uiPriority w:val="99"/>
    <w:semiHidden w:val="1"/>
    <w:unhideWhenUsed w:val="1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D94D86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D94D86"/>
    <w:rPr>
      <w:rFonts w:ascii="Segoe UI" w:cs="Segoe UI" w:hAnsi="Segoe UI"/>
      <w:sz w:val="18"/>
      <w:szCs w:val="18"/>
    </w:rPr>
  </w:style>
  <w:style w:type="paragraph" w:styleId="Paragraphedeliste">
    <w:name w:val="List Paragraph"/>
    <w:basedOn w:val="Normal"/>
    <w:uiPriority w:val="34"/>
    <w:qFormat w:val="1"/>
    <w:rsid w:val="00736EC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120" w:before="60" w:lineRule="auto"/>
      <w:ind w:left="0"/>
    </w:pPr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120" w:before="60" w:lineRule="auto"/>
      <w:ind w:left="0"/>
    </w:pPr>
    <w:rPr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0jJoupnag+ZbAAn685KUNchOjQ==">CgMxLjAyCGguZ2pkZ3hzMgloLjFmb2I5dGUyDmguNWxhbG9taHpoZmYwMg5oLmxvdXVmNG9udHp5ejIOaC5uYTVwYW9yNjcycmMyDWguaGY3NG42aG4wY3MyDmguaG9mMXR1cXl1a2tpMg5oLnNidXNtZ2thMGExNDgAciExQzk5d3FZT0hzUGJ3dUwyZE44a0pUZmhhOGQ2eG96OFU=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2023-03-27T17:17:00Z</dcterms:created>
  <dc:creator>Paul-Andre Lemieux</dc:creator>
</cp:coreProperties>
</file>